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52" w:rsidRPr="000A5627" w:rsidRDefault="0015391D" w:rsidP="0015391D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 w:rsidRPr="00FF431E">
        <w:rPr>
          <w:rFonts w:ascii="Times New Roman CYR" w:hAnsi="Times New Roman CYR" w:cs="Times New Roman CYR"/>
          <w:noProof/>
          <w:sz w:val="30"/>
          <w:szCs w:val="30"/>
          <w:lang w:eastAsia="ru-RU"/>
        </w:rPr>
        <w:drawing>
          <wp:inline distT="0" distB="0" distL="0" distR="0" wp14:anchorId="69CD80B0" wp14:editId="0BCEBD60">
            <wp:extent cx="2980172" cy="1438275"/>
            <wp:effectExtent l="0" t="0" r="0" b="0"/>
            <wp:docPr id="1" name="Рисунок 1" descr="C:\Users\Avalon\Desktop\муз на сайт кнопки на гл странице\2022-11-21 конкурс Марголиной\margolina4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alon\Desktop\муз на сайт кнопки на гл странице\2022-11-21 конкурс Марголиной\margolina4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79" cy="144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F52" w:rsidRPr="000A5627" w:rsidRDefault="00BB064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ПОЛОЖЕНИЕ</w:t>
      </w:r>
    </w:p>
    <w:p w:rsidR="00E46F52" w:rsidRPr="000A5627" w:rsidRDefault="00BB064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о порядке проведения</w:t>
      </w:r>
    </w:p>
    <w:p w:rsidR="00E46F52" w:rsidRPr="000A5627" w:rsidRDefault="00BB064F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  <w:lang w:val="en-US"/>
        </w:rPr>
        <w:t>VIII</w:t>
      </w:r>
      <w:r w:rsidRPr="000A5627">
        <w:rPr>
          <w:rFonts w:ascii="Times New Roman" w:hAnsi="Times New Roman"/>
          <w:sz w:val="30"/>
          <w:szCs w:val="30"/>
        </w:rPr>
        <w:t xml:space="preserve"> Республиканского фестиваля-конкурса </w:t>
      </w:r>
      <w:r w:rsidRPr="000A5627">
        <w:rPr>
          <w:rFonts w:ascii="Times New Roman" w:eastAsia="Calibri" w:hAnsi="Times New Roman"/>
          <w:sz w:val="30"/>
          <w:szCs w:val="30"/>
        </w:rPr>
        <w:t>исполнителей на цимбалах</w:t>
      </w:r>
      <w:r w:rsidR="00423C0A">
        <w:rPr>
          <w:rFonts w:ascii="Times New Roman" w:eastAsia="Calibri" w:hAnsi="Times New Roman"/>
          <w:sz w:val="30"/>
          <w:szCs w:val="30"/>
        </w:rPr>
        <w:t xml:space="preserve"> «ПЕРАЗВОНЫ»</w:t>
      </w:r>
    </w:p>
    <w:p w:rsidR="00E46F52" w:rsidRPr="000A5627" w:rsidRDefault="00E46F52">
      <w:pPr>
        <w:tabs>
          <w:tab w:val="left" w:pos="3544"/>
          <w:tab w:val="left" w:pos="4111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46F52" w:rsidRPr="000A5627" w:rsidRDefault="00BB06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1.</w:t>
      </w:r>
      <w:r w:rsidRPr="000A5627">
        <w:rPr>
          <w:rFonts w:ascii="Times New Roman" w:hAnsi="Times New Roman"/>
          <w:sz w:val="30"/>
          <w:szCs w:val="30"/>
          <w:lang w:val="en-US"/>
        </w:rPr>
        <w:t> VIII</w:t>
      </w:r>
      <w:r w:rsidRPr="000A5627">
        <w:rPr>
          <w:rFonts w:ascii="Times New Roman" w:hAnsi="Times New Roman"/>
          <w:sz w:val="30"/>
          <w:szCs w:val="30"/>
        </w:rPr>
        <w:t xml:space="preserve"> Республиканский фестиваль-конкурс </w:t>
      </w:r>
      <w:r w:rsidRPr="000A5627">
        <w:rPr>
          <w:rFonts w:ascii="Times New Roman" w:eastAsia="Calibri" w:hAnsi="Times New Roman"/>
          <w:sz w:val="30"/>
          <w:szCs w:val="30"/>
        </w:rPr>
        <w:t>исполнителей на цимбалах</w:t>
      </w:r>
      <w:r w:rsidRPr="000A5627">
        <w:rPr>
          <w:rFonts w:ascii="Times New Roman" w:hAnsi="Times New Roman"/>
          <w:sz w:val="30"/>
          <w:szCs w:val="30"/>
        </w:rPr>
        <w:t xml:space="preserve"> </w:t>
      </w:r>
      <w:r w:rsidR="00423C0A">
        <w:rPr>
          <w:rFonts w:ascii="Times New Roman" w:eastAsia="Calibri" w:hAnsi="Times New Roman"/>
          <w:sz w:val="30"/>
          <w:szCs w:val="30"/>
        </w:rPr>
        <w:t>«ПЕРАЗВОНЫ»</w:t>
      </w:r>
      <w:r w:rsidR="00423C0A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 xml:space="preserve">(далее </w:t>
      </w:r>
      <w:r w:rsidRPr="000A5627">
        <w:rPr>
          <w:rFonts w:ascii="Times New Roman" w:hAnsi="Times New Roman"/>
          <w:sz w:val="30"/>
          <w:szCs w:val="30"/>
          <w:highlight w:val="white"/>
        </w:rPr>
        <w:t>–</w:t>
      </w:r>
      <w:r w:rsidRPr="000A5627">
        <w:rPr>
          <w:rFonts w:ascii="Times New Roman" w:hAnsi="Times New Roman"/>
          <w:sz w:val="30"/>
          <w:szCs w:val="30"/>
        </w:rPr>
        <w:t xml:space="preserve"> </w:t>
      </w:r>
      <w:r w:rsidR="00CC3588" w:rsidRPr="000A5627">
        <w:rPr>
          <w:rFonts w:ascii="Times New Roman" w:hAnsi="Times New Roman"/>
          <w:sz w:val="30"/>
          <w:szCs w:val="30"/>
        </w:rPr>
        <w:t>Фестиваль-к</w:t>
      </w:r>
      <w:r w:rsidRPr="000A5627">
        <w:rPr>
          <w:rFonts w:ascii="Times New Roman" w:hAnsi="Times New Roman"/>
          <w:sz w:val="30"/>
          <w:szCs w:val="30"/>
        </w:rPr>
        <w:t>онкурс) проводится государственным учреждением образования «Гимназия-колледж искусств</w:t>
      </w:r>
      <w:r w:rsidR="00CC3588" w:rsidRPr="000A5627">
        <w:rPr>
          <w:rFonts w:ascii="Times New Roman" w:hAnsi="Times New Roman"/>
          <w:sz w:val="30"/>
          <w:szCs w:val="30"/>
        </w:rPr>
        <w:t xml:space="preserve"> имени И.О.Ахремчика» (далее – г</w:t>
      </w:r>
      <w:r w:rsidRPr="000A5627">
        <w:rPr>
          <w:rFonts w:ascii="Times New Roman" w:hAnsi="Times New Roman"/>
          <w:sz w:val="30"/>
          <w:szCs w:val="30"/>
        </w:rPr>
        <w:t>имназия-колледж искусств) для учащихся учреждений общего среднего образования</w:t>
      </w:r>
      <w:r w:rsidR="00F53788" w:rsidRPr="000A5627">
        <w:rPr>
          <w:rFonts w:ascii="Times New Roman" w:hAnsi="Times New Roman"/>
          <w:sz w:val="30"/>
          <w:szCs w:val="30"/>
        </w:rPr>
        <w:t>, гимназий колледжей</w:t>
      </w:r>
      <w:r w:rsidRPr="000A5627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53788" w:rsidRPr="000A5627">
        <w:rPr>
          <w:rFonts w:ascii="Times New Roman" w:hAnsi="Times New Roman"/>
          <w:sz w:val="30"/>
          <w:szCs w:val="30"/>
          <w:lang w:val="be-BY"/>
        </w:rPr>
        <w:t>искусств</w:t>
      </w:r>
      <w:r w:rsidRPr="000A5627">
        <w:rPr>
          <w:rFonts w:ascii="Times New Roman" w:hAnsi="Times New Roman"/>
          <w:sz w:val="30"/>
          <w:szCs w:val="30"/>
        </w:rPr>
        <w:t>, детских</w:t>
      </w:r>
      <w:r w:rsidR="00260372" w:rsidRPr="000A5627">
        <w:rPr>
          <w:rFonts w:ascii="Times New Roman" w:hAnsi="Times New Roman"/>
          <w:sz w:val="30"/>
          <w:szCs w:val="30"/>
        </w:rPr>
        <w:t xml:space="preserve"> музыкальных</w:t>
      </w:r>
      <w:r w:rsidRPr="000A5627">
        <w:rPr>
          <w:rFonts w:ascii="Times New Roman" w:hAnsi="Times New Roman"/>
          <w:sz w:val="30"/>
          <w:szCs w:val="30"/>
        </w:rPr>
        <w:t xml:space="preserve"> школ</w:t>
      </w:r>
      <w:r w:rsidR="00260372" w:rsidRPr="000A5627">
        <w:rPr>
          <w:rFonts w:ascii="Times New Roman" w:hAnsi="Times New Roman"/>
          <w:sz w:val="30"/>
          <w:szCs w:val="30"/>
        </w:rPr>
        <w:t>, детских музыкальных школ искусств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2.</w:t>
      </w:r>
      <w:r w:rsidRPr="000A5627">
        <w:rPr>
          <w:rFonts w:ascii="Times New Roman" w:hAnsi="Times New Roman"/>
          <w:bCs/>
          <w:sz w:val="30"/>
          <w:szCs w:val="30"/>
        </w:rPr>
        <w:t>Цель Фестиваля - конкурса: сохранение и развитие национальной культуры, популяризация искусства игры на цимбалах в Республике Беларусь.</w:t>
      </w:r>
    </w:p>
    <w:p w:rsidR="00E46F52" w:rsidRPr="000A5627" w:rsidRDefault="00BB064F">
      <w:pPr>
        <w:pStyle w:val="a6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Cs/>
          <w:sz w:val="30"/>
          <w:szCs w:val="30"/>
        </w:rPr>
      </w:pPr>
      <w:r w:rsidRPr="000A5627">
        <w:rPr>
          <w:rFonts w:ascii="Times New Roman" w:hAnsi="Times New Roman"/>
          <w:bCs/>
          <w:sz w:val="30"/>
          <w:szCs w:val="30"/>
        </w:rPr>
        <w:t xml:space="preserve">3. Проведение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</w:t>
      </w:r>
      <w:r w:rsidRPr="000A5627">
        <w:rPr>
          <w:rFonts w:ascii="Times New Roman" w:hAnsi="Times New Roman"/>
          <w:bCs/>
          <w:sz w:val="30"/>
          <w:szCs w:val="30"/>
        </w:rPr>
        <w:t xml:space="preserve">онкурса направлено на решение следующих задач: </w:t>
      </w:r>
    </w:p>
    <w:p w:rsidR="00E46F52" w:rsidRPr="000A5627" w:rsidRDefault="00BB064F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0A5627">
        <w:rPr>
          <w:rFonts w:ascii="Times New Roman" w:hAnsi="Times New Roman"/>
          <w:bCs/>
          <w:sz w:val="30"/>
          <w:szCs w:val="30"/>
        </w:rPr>
        <w:t xml:space="preserve">укрепление и развитие интереса к истокам национальной культуры у подрастающего поколения; </w:t>
      </w:r>
    </w:p>
    <w:p w:rsidR="00E46F52" w:rsidRPr="000A5627" w:rsidRDefault="00BB064F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 xml:space="preserve">выявление и поддержка талантливых учащихся, повышение профессионального уровня исполнительского мастерства на цимбалах; </w:t>
      </w:r>
    </w:p>
    <w:p w:rsidR="00E46F52" w:rsidRPr="000A5627" w:rsidRDefault="00CC3588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sz w:val="30"/>
          <w:szCs w:val="30"/>
        </w:rPr>
        <w:t>популяризация</w:t>
      </w:r>
      <w:r w:rsidR="00BB064F" w:rsidRPr="000A5627">
        <w:rPr>
          <w:rFonts w:ascii="Times New Roman" w:eastAsia="Times New Roman" w:hAnsi="Times New Roman"/>
          <w:sz w:val="30"/>
          <w:szCs w:val="30"/>
        </w:rPr>
        <w:t xml:space="preserve"> оригинальной музыки белорусских композиторов; </w:t>
      </w:r>
      <w:r w:rsidR="00BB064F" w:rsidRPr="000A5627">
        <w:rPr>
          <w:rFonts w:ascii="Times New Roman" w:eastAsia="Times New Roman" w:hAnsi="Times New Roman"/>
          <w:bCs/>
          <w:sz w:val="30"/>
          <w:szCs w:val="30"/>
        </w:rPr>
        <w:t>укрепление и развитие многоуровневых контактов в области музыкального исполнительства и педагогики.</w:t>
      </w:r>
    </w:p>
    <w:p w:rsidR="00E46F52" w:rsidRPr="000A5627" w:rsidRDefault="00BB064F">
      <w:pPr>
        <w:pStyle w:val="a6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4.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="00CC3588" w:rsidRPr="000A5627">
        <w:rPr>
          <w:rFonts w:ascii="Times New Roman" w:hAnsi="Times New Roman"/>
          <w:sz w:val="30"/>
          <w:szCs w:val="30"/>
        </w:rPr>
        <w:t>Фестиваль-к</w:t>
      </w:r>
      <w:r w:rsidRPr="000A5627">
        <w:rPr>
          <w:rFonts w:ascii="Times New Roman" w:hAnsi="Times New Roman"/>
          <w:sz w:val="30"/>
          <w:szCs w:val="30"/>
        </w:rPr>
        <w:t>онкурс проводится в два тура: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 xml:space="preserve">первый тур – отборочный тур. Проводится на базе учреждений </w:t>
      </w:r>
      <w:r w:rsidR="00CC3588" w:rsidRPr="000A5627">
        <w:rPr>
          <w:rFonts w:ascii="Times New Roman CYR" w:hAnsi="Times New Roman CYR" w:cs="Times New Roman CYR"/>
          <w:sz w:val="30"/>
          <w:szCs w:val="30"/>
        </w:rPr>
        <w:t>общего среднего образования</w:t>
      </w:r>
      <w:r w:rsidR="00CC3588" w:rsidRPr="000A5627">
        <w:rPr>
          <w:rFonts w:ascii="Times New Roman CYR" w:hAnsi="Times New Roman CYR" w:cs="Times New Roman CYR"/>
          <w:sz w:val="30"/>
          <w:szCs w:val="30"/>
          <w:lang w:val="be-BY"/>
        </w:rPr>
        <w:t xml:space="preserve"> (</w:t>
      </w:r>
      <w:r w:rsidR="00CC3588" w:rsidRPr="000A5627">
        <w:rPr>
          <w:rFonts w:ascii="Times New Roman" w:hAnsi="Times New Roman"/>
          <w:sz w:val="30"/>
          <w:szCs w:val="30"/>
        </w:rPr>
        <w:t>средних школ, гимназий</w:t>
      </w:r>
      <w:r w:rsidR="00CC3588" w:rsidRPr="000A5627">
        <w:rPr>
          <w:rFonts w:ascii="Times New Roman CYR" w:hAnsi="Times New Roman CYR" w:cs="Times New Roman CYR"/>
          <w:sz w:val="30"/>
          <w:szCs w:val="30"/>
          <w:lang w:val="be-BY"/>
        </w:rPr>
        <w:t>)</w:t>
      </w:r>
      <w:r w:rsidR="00CC3588" w:rsidRPr="000A5627">
        <w:rPr>
          <w:rFonts w:ascii="Times New Roman CYR" w:hAnsi="Times New Roman CYR" w:cs="Times New Roman CYR"/>
          <w:sz w:val="30"/>
          <w:szCs w:val="30"/>
        </w:rPr>
        <w:t>, детских музыкальных школ искусств, детских школ искусств</w:t>
      </w:r>
      <w:r w:rsidR="00CC3588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 xml:space="preserve">не позднее </w:t>
      </w:r>
      <w:r w:rsidRPr="000A5627">
        <w:rPr>
          <w:rFonts w:ascii="Times New Roman" w:hAnsi="Times New Roman"/>
          <w:b/>
          <w:bCs/>
          <w:sz w:val="30"/>
          <w:szCs w:val="30"/>
        </w:rPr>
        <w:t>06.</w:t>
      </w:r>
      <w:r w:rsidRPr="000A5627">
        <w:rPr>
          <w:rFonts w:ascii="Times New Roman" w:hAnsi="Times New Roman"/>
          <w:b/>
          <w:sz w:val="30"/>
          <w:szCs w:val="30"/>
        </w:rPr>
        <w:t>02.2023</w:t>
      </w:r>
      <w:r w:rsidRPr="000A5627">
        <w:rPr>
          <w:rFonts w:ascii="Times New Roman" w:hAnsi="Times New Roman"/>
          <w:sz w:val="30"/>
          <w:szCs w:val="30"/>
        </w:rPr>
        <w:t>;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второй тур – конкурсные про</w:t>
      </w:r>
      <w:r w:rsidR="00CC3588" w:rsidRPr="000A5627">
        <w:rPr>
          <w:rFonts w:ascii="Times New Roman" w:hAnsi="Times New Roman"/>
          <w:sz w:val="30"/>
          <w:szCs w:val="30"/>
        </w:rPr>
        <w:t>слушивания. Проводится на базе г</w:t>
      </w:r>
      <w:r w:rsidRPr="000A5627">
        <w:rPr>
          <w:rFonts w:ascii="Times New Roman" w:hAnsi="Times New Roman"/>
          <w:sz w:val="30"/>
          <w:szCs w:val="30"/>
        </w:rPr>
        <w:t>имназии-колледжа искусств по адресу: г. Минск, ул. Макаёнка, 14</w:t>
      </w:r>
      <w:r w:rsidRPr="000A5627">
        <w:rPr>
          <w:rFonts w:ascii="Times New Roman" w:hAnsi="Times New Roman"/>
          <w:b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>с</w:t>
      </w:r>
      <w:r w:rsidR="00552F70" w:rsidRPr="000A5627">
        <w:rPr>
          <w:rFonts w:ascii="Times New Roman" w:hAnsi="Times New Roman"/>
          <w:b/>
          <w:sz w:val="30"/>
          <w:szCs w:val="30"/>
        </w:rPr>
        <w:t xml:space="preserve"> 28.03.2023 по 29</w:t>
      </w:r>
      <w:r w:rsidRPr="000A5627">
        <w:rPr>
          <w:rFonts w:ascii="Times New Roman" w:hAnsi="Times New Roman"/>
          <w:b/>
          <w:sz w:val="30"/>
          <w:szCs w:val="30"/>
        </w:rPr>
        <w:t>.03.2023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  <w:highlight w:val="white"/>
        </w:rPr>
        <w:lastRenderedPageBreak/>
        <w:t>5.</w:t>
      </w:r>
      <w:r w:rsidRPr="000A5627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Информация о проведении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  <w:highlight w:val="white"/>
        </w:rPr>
        <w:t>, его результатах, а также иные необходимые</w:t>
      </w:r>
      <w:r w:rsidR="00CC3588" w:rsidRPr="000A5627">
        <w:rPr>
          <w:rFonts w:ascii="Times New Roman" w:hAnsi="Times New Roman"/>
          <w:sz w:val="30"/>
          <w:szCs w:val="30"/>
          <w:highlight w:val="white"/>
        </w:rPr>
        <w:t xml:space="preserve"> сведения размещаются на сайте г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имназии-колледжа искусств </w:t>
      </w:r>
      <w:hyperlink r:id="rId8">
        <w:r w:rsidRPr="000A5627">
          <w:rPr>
            <w:rFonts w:ascii="Times New Roman" w:hAnsi="Times New Roman"/>
            <w:b/>
            <w:bCs/>
            <w:sz w:val="30"/>
            <w:szCs w:val="30"/>
            <w:highlight w:val="white"/>
          </w:rPr>
          <w:t>www.gki.by</w:t>
        </w:r>
      </w:hyperlink>
      <w:r w:rsidRPr="000A5627">
        <w:rPr>
          <w:rFonts w:ascii="Times New Roman" w:hAnsi="Times New Roman"/>
          <w:sz w:val="30"/>
          <w:szCs w:val="30"/>
          <w:highlight w:val="white"/>
        </w:rPr>
        <w:t>.</w:t>
      </w:r>
    </w:p>
    <w:p w:rsidR="00E46F52" w:rsidRPr="000A5627" w:rsidRDefault="00BB064F">
      <w:pPr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  <w:highlight w:val="white"/>
        </w:rPr>
        <w:t>6.</w:t>
      </w:r>
      <w:r w:rsidRPr="000A5627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Для организации и проведения </w:t>
      </w:r>
      <w:r w:rsidR="00CC3588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создается организационный комитет (далее – оргкомитет), в состав которого входят сотрудники </w:t>
      </w:r>
      <w:r w:rsidR="00CC3588" w:rsidRPr="000A5627">
        <w:rPr>
          <w:rFonts w:ascii="Times New Roman" w:hAnsi="Times New Roman"/>
          <w:sz w:val="30"/>
          <w:szCs w:val="30"/>
          <w:highlight w:val="white"/>
        </w:rPr>
        <w:t>г</w:t>
      </w:r>
      <w:r w:rsidRPr="000A5627">
        <w:rPr>
          <w:rFonts w:ascii="Times New Roman" w:hAnsi="Times New Roman"/>
          <w:sz w:val="30"/>
          <w:szCs w:val="30"/>
          <w:highlight w:val="white"/>
        </w:rPr>
        <w:t>имназии-колледжа искусств. Состав оргкомитета у</w:t>
      </w:r>
      <w:r w:rsidR="00CC3588" w:rsidRPr="000A5627">
        <w:rPr>
          <w:rFonts w:ascii="Times New Roman" w:hAnsi="Times New Roman"/>
          <w:sz w:val="30"/>
          <w:szCs w:val="30"/>
          <w:highlight w:val="white"/>
        </w:rPr>
        <w:t>тверждается приказом директора г</w:t>
      </w:r>
      <w:r w:rsidRPr="000A5627">
        <w:rPr>
          <w:rFonts w:ascii="Times New Roman" w:hAnsi="Times New Roman"/>
          <w:sz w:val="30"/>
          <w:szCs w:val="30"/>
          <w:highlight w:val="white"/>
        </w:rPr>
        <w:t>имназии-колледжа искусств.</w:t>
      </w:r>
    </w:p>
    <w:p w:rsidR="00E46F52" w:rsidRPr="000A5627" w:rsidRDefault="00BB064F">
      <w:pPr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  <w:highlight w:val="white"/>
        </w:rPr>
        <w:t>7.</w:t>
      </w:r>
      <w:r w:rsidRPr="000A5627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Оргкомитет: осуществляет непосредственное руководство подготовкой и проведением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разрабатывает и утверждает программные требования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принимает заявки на участие в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Фестивале-конкурсе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принимает решение о допуске к участию в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Фестивале-конкурсе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не позднее </w:t>
      </w:r>
      <w:r w:rsidR="00805AD1" w:rsidRPr="000A5627">
        <w:rPr>
          <w:rFonts w:ascii="Times New Roman" w:hAnsi="Times New Roman"/>
          <w:b/>
          <w:bCs/>
          <w:sz w:val="30"/>
          <w:szCs w:val="30"/>
          <w:highlight w:val="white"/>
        </w:rPr>
        <w:t>20</w:t>
      </w:r>
      <w:r w:rsidRPr="000A5627">
        <w:rPr>
          <w:rFonts w:ascii="Times New Roman" w:hAnsi="Times New Roman"/>
          <w:b/>
          <w:bCs/>
          <w:sz w:val="30"/>
          <w:szCs w:val="30"/>
          <w:highlight w:val="white"/>
        </w:rPr>
        <w:t>.03.2023</w:t>
      </w:r>
      <w:r w:rsidRPr="000A5627">
        <w:rPr>
          <w:rFonts w:ascii="Times New Roman" w:hAnsi="Times New Roman"/>
          <w:b/>
          <w:sz w:val="30"/>
          <w:szCs w:val="30"/>
          <w:highlight w:val="white"/>
        </w:rPr>
        <w:t xml:space="preserve"> 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направляет официальные приглашения лицам, допущенным к участию в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Фестивале-конкурсе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формирует состав жюри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рассматривает обращения, связанные с порядком организации и проведения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; обеспечивает освещение хода подготовки, проведения и результатов </w:t>
      </w:r>
      <w:r w:rsidR="00CC3588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  <w:highlight w:val="white"/>
        </w:rPr>
        <w:t xml:space="preserve">в средствах массовой информации; решает иные вопросы подготовки и проведения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  <w:highlight w:val="white"/>
        </w:rPr>
        <w:t>.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sz w:val="30"/>
          <w:szCs w:val="30"/>
        </w:rPr>
        <w:t xml:space="preserve">8. Фестиваль-конкурс проводится </w:t>
      </w:r>
      <w:r w:rsidRPr="000A5627">
        <w:rPr>
          <w:rFonts w:ascii="Times New Roman" w:eastAsia="Times New Roman" w:hAnsi="Times New Roman"/>
          <w:i/>
          <w:iCs/>
          <w:sz w:val="30"/>
          <w:szCs w:val="30"/>
        </w:rPr>
        <w:t xml:space="preserve">по 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</w:rPr>
        <w:t>трем возрастным группам</w:t>
      </w:r>
      <w:r w:rsidRPr="000A5627">
        <w:rPr>
          <w:rFonts w:ascii="Times New Roman" w:eastAsia="Times New Roman" w:hAnsi="Times New Roman"/>
          <w:sz w:val="30"/>
          <w:szCs w:val="30"/>
        </w:rPr>
        <w:t xml:space="preserve"> в номинации:</w:t>
      </w:r>
      <w:r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eastAsia="Times New Roman" w:hAnsi="Times New Roman"/>
          <w:b/>
          <w:bCs/>
          <w:sz w:val="30"/>
          <w:szCs w:val="30"/>
        </w:rPr>
        <w:t>«Соло»</w:t>
      </w:r>
      <w:r w:rsidRPr="000A5627">
        <w:rPr>
          <w:rFonts w:ascii="Times New Roman" w:hAnsi="Times New Roman"/>
          <w:sz w:val="30"/>
          <w:szCs w:val="30"/>
        </w:rPr>
        <w:t xml:space="preserve"> и </w:t>
      </w:r>
      <w:r w:rsidRPr="000A5627">
        <w:rPr>
          <w:rFonts w:ascii="Times New Roman" w:hAnsi="Times New Roman"/>
          <w:i/>
          <w:iCs/>
          <w:sz w:val="30"/>
          <w:szCs w:val="30"/>
          <w:u w:val="single"/>
        </w:rPr>
        <w:t>двум возрастным группам</w:t>
      </w:r>
      <w:r w:rsidRPr="000A5627">
        <w:rPr>
          <w:rFonts w:ascii="Times New Roman" w:hAnsi="Times New Roman"/>
          <w:sz w:val="30"/>
          <w:szCs w:val="30"/>
        </w:rPr>
        <w:t xml:space="preserve"> в номинации </w:t>
      </w:r>
      <w:r w:rsidRPr="000A5627">
        <w:rPr>
          <w:rFonts w:ascii="Times New Roman" w:eastAsia="Times New Roman" w:hAnsi="Times New Roman"/>
          <w:b/>
          <w:bCs/>
          <w:sz w:val="30"/>
          <w:szCs w:val="30"/>
        </w:rPr>
        <w:t>«Малые ансамбли (дуэт-трио)».</w:t>
      </w:r>
    </w:p>
    <w:p w:rsidR="00E46F52" w:rsidRPr="000A5627" w:rsidRDefault="00BB064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sz w:val="30"/>
          <w:szCs w:val="30"/>
        </w:rPr>
        <w:t xml:space="preserve">Номинация </w:t>
      </w:r>
      <w:r w:rsidRPr="000A5627">
        <w:rPr>
          <w:rFonts w:ascii="Times New Roman" w:eastAsia="Times New Roman" w:hAnsi="Times New Roman"/>
          <w:b/>
          <w:bCs/>
          <w:sz w:val="30"/>
          <w:szCs w:val="30"/>
        </w:rPr>
        <w:t>«Соло»</w:t>
      </w:r>
      <w:r w:rsidRPr="000A5627">
        <w:rPr>
          <w:rFonts w:ascii="Times New Roman" w:eastAsia="Times New Roman" w:hAnsi="Times New Roman"/>
          <w:sz w:val="30"/>
          <w:szCs w:val="30"/>
        </w:rPr>
        <w:t>: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val="en-US"/>
        </w:rPr>
        <w:t>I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</w:rPr>
        <w:t xml:space="preserve"> группа</w:t>
      </w:r>
      <w:r w:rsidRPr="000A5627">
        <w:rPr>
          <w:rFonts w:ascii="Times New Roman" w:eastAsia="Times New Roman" w:hAnsi="Times New Roman"/>
          <w:sz w:val="30"/>
          <w:szCs w:val="30"/>
        </w:rPr>
        <w:t xml:space="preserve"> – до 10 лет включительно</w:t>
      </w:r>
      <w:r w:rsidRPr="000A5627">
        <w:rPr>
          <w:rFonts w:ascii="Times New Roman" w:hAnsi="Times New Roman"/>
          <w:sz w:val="30"/>
          <w:szCs w:val="30"/>
        </w:rPr>
        <w:t xml:space="preserve"> (на день открытия фестиваля-конкурса)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i/>
          <w:iCs/>
          <w:sz w:val="30"/>
          <w:szCs w:val="30"/>
          <w:u w:val="single"/>
          <w:lang w:val="en-US"/>
        </w:rPr>
        <w:t>II</w:t>
      </w:r>
      <w:r w:rsidRPr="000A5627">
        <w:rPr>
          <w:rFonts w:ascii="Times New Roman" w:hAnsi="Times New Roman"/>
          <w:i/>
          <w:iCs/>
          <w:sz w:val="30"/>
          <w:szCs w:val="30"/>
          <w:u w:val="single"/>
        </w:rPr>
        <w:t xml:space="preserve"> группа</w:t>
      </w:r>
      <w:r w:rsidRPr="000A5627">
        <w:rPr>
          <w:rFonts w:ascii="Times New Roman" w:hAnsi="Times New Roman"/>
          <w:sz w:val="30"/>
          <w:szCs w:val="30"/>
        </w:rPr>
        <w:t xml:space="preserve"> – 11-13 лет включительно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i/>
          <w:iCs/>
          <w:sz w:val="30"/>
          <w:szCs w:val="30"/>
          <w:u w:val="single"/>
          <w:lang w:val="en-US"/>
        </w:rPr>
        <w:t>III</w:t>
      </w:r>
      <w:r w:rsidRPr="000A5627">
        <w:rPr>
          <w:rFonts w:ascii="Times New Roman" w:hAnsi="Times New Roman"/>
          <w:i/>
          <w:iCs/>
          <w:sz w:val="30"/>
          <w:szCs w:val="30"/>
          <w:u w:val="single"/>
        </w:rPr>
        <w:t xml:space="preserve"> группа</w:t>
      </w:r>
      <w:r w:rsidRPr="000A5627">
        <w:rPr>
          <w:rFonts w:ascii="Times New Roman" w:hAnsi="Times New Roman"/>
          <w:sz w:val="30"/>
          <w:szCs w:val="30"/>
        </w:rPr>
        <w:t xml:space="preserve"> – 14-15 лет включительно</w:t>
      </w:r>
    </w:p>
    <w:p w:rsidR="00E46F52" w:rsidRPr="000A5627" w:rsidRDefault="00BB064F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 xml:space="preserve">Номинация </w:t>
      </w:r>
      <w:r w:rsidRPr="000A5627">
        <w:rPr>
          <w:rFonts w:ascii="Times New Roman" w:hAnsi="Times New Roman"/>
          <w:b/>
          <w:bCs/>
          <w:sz w:val="30"/>
          <w:szCs w:val="30"/>
        </w:rPr>
        <w:t xml:space="preserve">«Малые ансамбли </w:t>
      </w:r>
      <w:r w:rsidRPr="000A5627">
        <w:rPr>
          <w:rFonts w:ascii="Times New Roman" w:eastAsia="Times New Roman" w:hAnsi="Times New Roman"/>
          <w:b/>
          <w:bCs/>
          <w:sz w:val="30"/>
          <w:szCs w:val="30"/>
        </w:rPr>
        <w:t>(дуэт-трио)»</w:t>
      </w:r>
      <w:r w:rsidRPr="000A5627">
        <w:rPr>
          <w:rFonts w:ascii="Times New Roman" w:hAnsi="Times New Roman"/>
          <w:sz w:val="30"/>
          <w:szCs w:val="30"/>
        </w:rPr>
        <w:t>: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i/>
          <w:iCs/>
          <w:sz w:val="30"/>
          <w:szCs w:val="30"/>
          <w:u w:val="single"/>
          <w:lang w:val="en-US"/>
        </w:rPr>
        <w:t>I</w:t>
      </w:r>
      <w:r w:rsidRPr="000A5627">
        <w:rPr>
          <w:rFonts w:ascii="Times New Roman" w:hAnsi="Times New Roman"/>
          <w:i/>
          <w:iCs/>
          <w:sz w:val="30"/>
          <w:szCs w:val="30"/>
          <w:u w:val="single"/>
        </w:rPr>
        <w:t xml:space="preserve"> группа</w:t>
      </w:r>
      <w:r w:rsidRPr="000A5627">
        <w:rPr>
          <w:rFonts w:ascii="Times New Roman" w:hAnsi="Times New Roman"/>
          <w:sz w:val="30"/>
          <w:szCs w:val="30"/>
        </w:rPr>
        <w:t xml:space="preserve"> – до 12 лет включительно (на день открытия фестиваля-конкурса)</w:t>
      </w:r>
    </w:p>
    <w:p w:rsidR="00E46F52" w:rsidRPr="000A5627" w:rsidRDefault="00BB064F">
      <w:pPr>
        <w:shd w:val="clear" w:color="auto" w:fill="FFFFFF"/>
        <w:tabs>
          <w:tab w:val="left" w:pos="0"/>
        </w:tabs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  <w:shd w:val="clear" w:color="auto" w:fill="FFFF00"/>
        </w:rPr>
      </w:pPr>
      <w:r w:rsidRPr="000A5627">
        <w:rPr>
          <w:rFonts w:ascii="Times New Roman" w:hAnsi="Times New Roman"/>
          <w:i/>
          <w:iCs/>
          <w:sz w:val="30"/>
          <w:szCs w:val="30"/>
          <w:u w:val="single"/>
          <w:lang w:val="en-US"/>
        </w:rPr>
        <w:t>II</w:t>
      </w:r>
      <w:r w:rsidRPr="000A5627">
        <w:rPr>
          <w:rFonts w:ascii="Times New Roman" w:hAnsi="Times New Roman"/>
          <w:i/>
          <w:iCs/>
          <w:sz w:val="30"/>
          <w:szCs w:val="30"/>
          <w:u w:val="single"/>
        </w:rPr>
        <w:t xml:space="preserve"> группа</w:t>
      </w:r>
      <w:r w:rsidRPr="000A5627">
        <w:rPr>
          <w:rFonts w:ascii="Times New Roman" w:hAnsi="Times New Roman"/>
          <w:sz w:val="30"/>
          <w:szCs w:val="30"/>
        </w:rPr>
        <w:t xml:space="preserve"> – 13-15 лет включительно</w:t>
      </w:r>
    </w:p>
    <w:p w:rsidR="00E46F52" w:rsidRPr="000A5627" w:rsidRDefault="00BB0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9.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Очередность выступлений на конкурсе определяется оргкомитетом </w:t>
      </w:r>
      <w:r w:rsidR="00CC3588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</w:rPr>
        <w:t>по дате рождения участников (от младшего к старшему).</w:t>
      </w:r>
    </w:p>
    <w:p w:rsidR="00E46F52" w:rsidRPr="000A5627" w:rsidRDefault="00BB0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10.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В случае необходимости изменения программы выступлений, участник обязан сообщить об этом оргкомитету не позднее последнего дня приема заявок на участие в </w:t>
      </w:r>
      <w:r w:rsidR="00CC3588" w:rsidRPr="000A5627">
        <w:rPr>
          <w:rFonts w:ascii="Times New Roman" w:hAnsi="Times New Roman"/>
          <w:bCs/>
          <w:sz w:val="30"/>
          <w:szCs w:val="30"/>
        </w:rPr>
        <w:t>Фестивале-конкурса</w:t>
      </w:r>
      <w:r w:rsidRPr="000A5627">
        <w:rPr>
          <w:rFonts w:ascii="Times New Roman" w:hAnsi="Times New Roman"/>
          <w:sz w:val="30"/>
          <w:szCs w:val="30"/>
        </w:rPr>
        <w:t xml:space="preserve">. </w:t>
      </w:r>
      <w:r w:rsidRPr="000A5627">
        <w:rPr>
          <w:rFonts w:ascii="Times New Roman" w:eastAsia="Times New Roman" w:hAnsi="Times New Roman"/>
          <w:sz w:val="30"/>
          <w:szCs w:val="30"/>
        </w:rPr>
        <w:t>Изменение программы, указанной в заявке, в процессе конкурсного прослушивания не допускается. Все произведения конкурсной программы исполняются наизусть. Каждое произведение может быть исполнено только один раз.</w:t>
      </w:r>
    </w:p>
    <w:p w:rsidR="00E46F52" w:rsidRPr="000A5627" w:rsidRDefault="00BB0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lastRenderedPageBreak/>
        <w:t xml:space="preserve">11. Оргкомитет </w:t>
      </w:r>
      <w:r w:rsidR="00CC3588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</w:rPr>
        <w:t>оставляет за собой право в особых случаях (недостаточное количество участников для конкурсной ситуации) объединить несколько возрастных категорий и (или) номинации.</w:t>
      </w:r>
    </w:p>
    <w:p w:rsidR="00E46F52" w:rsidRPr="000A5627" w:rsidRDefault="00BB064F">
      <w:pPr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12.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 Конкурсные прослушивания участников состоят из одного тура и проводятся публично.</w:t>
      </w:r>
    </w:p>
    <w:p w:rsidR="00E46F52" w:rsidRPr="000A5627" w:rsidRDefault="00BB064F">
      <w:pPr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13.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>Программные требования для участников:</w:t>
      </w:r>
    </w:p>
    <w:p w:rsidR="00E46F52" w:rsidRPr="000A5627" w:rsidRDefault="00BB064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sz w:val="30"/>
          <w:szCs w:val="30"/>
        </w:rPr>
        <w:t>В номинации</w:t>
      </w:r>
      <w:r w:rsidRPr="000A5627">
        <w:rPr>
          <w:rFonts w:ascii="Times New Roman" w:eastAsia="Times New Roman" w:hAnsi="Times New Roman"/>
          <w:b/>
          <w:bCs/>
          <w:sz w:val="30"/>
          <w:szCs w:val="30"/>
        </w:rPr>
        <w:t xml:space="preserve"> «Соло»</w:t>
      </w:r>
      <w:r w:rsidRPr="000A5627">
        <w:rPr>
          <w:rFonts w:ascii="Times New Roman" w:eastAsia="Times New Roman" w:hAnsi="Times New Roman"/>
          <w:sz w:val="30"/>
          <w:szCs w:val="30"/>
        </w:rPr>
        <w:t xml:space="preserve"> </w:t>
      </w:r>
      <w:r w:rsidRPr="000A5627">
        <w:rPr>
          <w:rFonts w:ascii="Times New Roman" w:eastAsia="Times New Roman" w:hAnsi="Times New Roman"/>
          <w:iCs/>
          <w:sz w:val="30"/>
          <w:szCs w:val="30"/>
          <w:lang w:eastAsia="ru-RU"/>
        </w:rPr>
        <w:t>участник Фестиваля-конкурса трех возрастных групп долж</w:t>
      </w:r>
      <w:r w:rsidR="0074590A">
        <w:rPr>
          <w:rFonts w:ascii="Times New Roman" w:eastAsia="Times New Roman" w:hAnsi="Times New Roman"/>
          <w:iCs/>
          <w:sz w:val="30"/>
          <w:szCs w:val="30"/>
          <w:lang w:eastAsia="ru-RU"/>
        </w:rPr>
        <w:t>е</w:t>
      </w:r>
      <w:r w:rsidRPr="000A5627">
        <w:rPr>
          <w:rFonts w:ascii="Times New Roman" w:eastAsia="Times New Roman" w:hAnsi="Times New Roman"/>
          <w:iCs/>
          <w:sz w:val="30"/>
          <w:szCs w:val="30"/>
          <w:lang w:eastAsia="ru-RU"/>
        </w:rPr>
        <w:t>н исполнить 3 произведения (п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>родолжительность звучания:</w:t>
      </w:r>
    </w:p>
    <w:p w:rsidR="00E46F52" w:rsidRPr="000A5627" w:rsidRDefault="00BB064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val="en-US" w:eastAsia="ru-RU"/>
        </w:rPr>
        <w:t>I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eastAsia="ru-RU"/>
        </w:rPr>
        <w:t xml:space="preserve"> возрастная группа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 xml:space="preserve"> – до 8 минут; 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val="en-US" w:eastAsia="ru-RU"/>
        </w:rPr>
        <w:t>II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eastAsia="ru-RU"/>
        </w:rPr>
        <w:t xml:space="preserve"> возрастная группа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 xml:space="preserve"> – до 10 минут, 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val="en-US" w:eastAsia="ru-RU"/>
        </w:rPr>
        <w:t>III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eastAsia="ru-RU"/>
        </w:rPr>
        <w:t xml:space="preserve"> возрастная группа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 xml:space="preserve"> – до 12 минут):</w:t>
      </w:r>
    </w:p>
    <w:p w:rsidR="00E46F52" w:rsidRPr="000A5627" w:rsidRDefault="00BB064F">
      <w:pPr>
        <w:tabs>
          <w:tab w:val="left" w:pos="709"/>
        </w:tabs>
        <w:spacing w:after="0" w:line="240" w:lineRule="auto"/>
        <w:ind w:left="1494"/>
        <w:jc w:val="both"/>
        <w:rPr>
          <w:rFonts w:ascii="Times New Roman" w:hAnsi="Times New Roman"/>
          <w:i/>
          <w:iCs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произведение эпохи барокко, классицизма;</w:t>
      </w:r>
    </w:p>
    <w:p w:rsidR="00E46F52" w:rsidRPr="000A5627" w:rsidRDefault="00BB064F" w:rsidP="00087D8C">
      <w:pPr>
        <w:tabs>
          <w:tab w:val="left" w:pos="709"/>
          <w:tab w:val="left" w:pos="8004"/>
        </w:tabs>
        <w:spacing w:after="0" w:line="240" w:lineRule="auto"/>
        <w:ind w:left="1494"/>
        <w:jc w:val="both"/>
        <w:rPr>
          <w:rFonts w:ascii="Times New Roman" w:hAnsi="Times New Roman"/>
          <w:i/>
          <w:iCs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концертное произведение;</w:t>
      </w:r>
      <w:r w:rsidR="00087D8C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ab/>
      </w:r>
    </w:p>
    <w:p w:rsidR="00E46F52" w:rsidRPr="000A5627" w:rsidRDefault="00BB064F">
      <w:pPr>
        <w:tabs>
          <w:tab w:val="left" w:pos="709"/>
        </w:tabs>
        <w:spacing w:after="0" w:line="240" w:lineRule="auto"/>
        <w:ind w:left="1494"/>
        <w:jc w:val="both"/>
        <w:rPr>
          <w:rFonts w:ascii="Times New Roman" w:hAnsi="Times New Roman"/>
          <w:i/>
          <w:iCs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обязательное произведение:</w:t>
      </w:r>
    </w:p>
    <w:p w:rsidR="00E46F52" w:rsidRPr="000A5627" w:rsidRDefault="00BB06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i/>
          <w:sz w:val="30"/>
          <w:szCs w:val="30"/>
          <w:u w:val="single"/>
          <w:lang w:val="en-US" w:eastAsia="ru-RU"/>
        </w:rPr>
        <w:t>I</w:t>
      </w:r>
      <w:r w:rsidRPr="000A5627">
        <w:rPr>
          <w:rFonts w:ascii="Times New Roman" w:eastAsia="Times New Roman" w:hAnsi="Times New Roman"/>
          <w:i/>
          <w:sz w:val="30"/>
          <w:szCs w:val="30"/>
          <w:u w:val="single"/>
          <w:lang w:eastAsia="ru-RU"/>
        </w:rPr>
        <w:t xml:space="preserve"> возрастная группа</w:t>
      </w:r>
      <w:r w:rsidRPr="000A5627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: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52F70" w:rsidRPr="000A562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В.Войтик «Храбрец»</w:t>
      </w:r>
      <w:r w:rsidR="00805AD1" w:rsidRPr="000A562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 </w:t>
      </w:r>
      <w:r w:rsidR="00805AD1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(В.Войтик «Урок музыки » для цимбал </w:t>
      </w:r>
      <w:r w:rsidR="00F53788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r w:rsidR="00805AD1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>Беларусь,</w:t>
      </w:r>
      <w:r w:rsidR="00F53788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Мн., 1987)</w:t>
      </w:r>
      <w:r w:rsidR="00805AD1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</w:p>
    <w:p w:rsidR="00E46F52" w:rsidRPr="000A5627" w:rsidRDefault="00BB064F" w:rsidP="00F537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val="en-US" w:eastAsia="ru-RU"/>
        </w:rPr>
        <w:t>II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eastAsia="ru-RU"/>
        </w:rPr>
        <w:t xml:space="preserve"> возрастная группа</w:t>
      </w:r>
      <w:r w:rsidRPr="000A5627">
        <w:rPr>
          <w:rFonts w:ascii="Times New Roman" w:eastAsia="Times New Roman" w:hAnsi="Times New Roman"/>
          <w:iCs/>
          <w:sz w:val="30"/>
          <w:szCs w:val="30"/>
          <w:u w:val="single"/>
          <w:lang w:eastAsia="ru-RU"/>
        </w:rPr>
        <w:t>:</w:t>
      </w:r>
      <w:r w:rsidRPr="000A562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0A5627">
        <w:rPr>
          <w:rFonts w:ascii="Times New Roman" w:eastAsia="Times New Roman" w:hAnsi="Times New Roman"/>
          <w:b/>
          <w:i/>
          <w:iCs/>
          <w:sz w:val="30"/>
          <w:szCs w:val="30"/>
          <w:lang w:val="be-BY" w:eastAsia="ru-RU"/>
        </w:rPr>
        <w:t>В.Вой</w:t>
      </w:r>
      <w:r w:rsidRPr="000A562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тик Этюд №2</w:t>
      </w:r>
      <w:r w:rsidR="00F53788" w:rsidRPr="000A562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 </w:t>
      </w:r>
      <w:r w:rsidR="00F53788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>(В.Войтик Этюды для цимбал (Беларусь, Мн., 1981))</w:t>
      </w:r>
    </w:p>
    <w:p w:rsidR="00E46F52" w:rsidRPr="000A5627" w:rsidRDefault="00BB064F" w:rsidP="00F53788">
      <w:pPr>
        <w:tabs>
          <w:tab w:val="left" w:pos="709"/>
        </w:tabs>
        <w:spacing w:after="0" w:line="240" w:lineRule="auto"/>
        <w:ind w:right="1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eastAsia="ru-RU"/>
        </w:rPr>
        <w:t xml:space="preserve">III 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u w:val="single"/>
          <w:lang w:val="be-BY" w:eastAsia="ru-RU"/>
        </w:rPr>
        <w:t>возрастная группа: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lang w:val="be-BY" w:eastAsia="ru-RU"/>
        </w:rPr>
        <w:t xml:space="preserve"> </w:t>
      </w:r>
      <w:r w:rsidRPr="000A5627">
        <w:rPr>
          <w:rFonts w:ascii="Times New Roman" w:eastAsia="Times New Roman" w:hAnsi="Times New Roman"/>
          <w:b/>
          <w:i/>
          <w:iCs/>
          <w:sz w:val="30"/>
          <w:szCs w:val="30"/>
          <w:lang w:val="be-BY" w:eastAsia="ru-RU"/>
        </w:rPr>
        <w:t>В.Вой</w:t>
      </w:r>
      <w:r w:rsidRPr="000A562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тик Этюд №7</w:t>
      </w: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</w:t>
      </w:r>
      <w:r w:rsidR="00F53788" w:rsidRPr="000A5627">
        <w:rPr>
          <w:rFonts w:ascii="Times New Roman" w:eastAsia="Times New Roman" w:hAnsi="Times New Roman"/>
          <w:i/>
          <w:sz w:val="30"/>
          <w:szCs w:val="30"/>
          <w:lang w:eastAsia="ru-RU"/>
        </w:rPr>
        <w:t>(В.Войтик Этюды и упражнения для цимбал (Беларусь, Мн., 2006))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В н</w:t>
      </w:r>
      <w:r w:rsidRPr="000A5627">
        <w:rPr>
          <w:rFonts w:ascii="Times New Roman" w:hAnsi="Times New Roman"/>
          <w:bCs/>
          <w:sz w:val="30"/>
          <w:szCs w:val="30"/>
        </w:rPr>
        <w:t xml:space="preserve">оминации </w:t>
      </w:r>
      <w:r w:rsidRPr="000A5627">
        <w:rPr>
          <w:rFonts w:ascii="Times New Roman" w:hAnsi="Times New Roman"/>
          <w:b/>
          <w:bCs/>
          <w:sz w:val="30"/>
          <w:szCs w:val="30"/>
        </w:rPr>
        <w:t>«Малые ансамбли (дуэт-трио)»</w:t>
      </w:r>
      <w:r w:rsidRPr="000A5627">
        <w:rPr>
          <w:rFonts w:ascii="Times New Roman" w:hAnsi="Times New Roman"/>
          <w:bCs/>
          <w:sz w:val="30"/>
          <w:szCs w:val="30"/>
        </w:rPr>
        <w:t xml:space="preserve"> 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>участник</w:t>
      </w:r>
      <w:r w:rsidR="0074590A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 xml:space="preserve"> Фестиваля-конкурса обеих возрастных групп долж</w:t>
      </w:r>
      <w:r w:rsidR="0074590A">
        <w:rPr>
          <w:rFonts w:ascii="Times New Roman" w:eastAsia="Times New Roman" w:hAnsi="Times New Roman"/>
          <w:sz w:val="30"/>
          <w:szCs w:val="30"/>
          <w:lang w:eastAsia="ru-RU"/>
        </w:rPr>
        <w:t>ны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 xml:space="preserve"> исполнить 3 произведения</w:t>
      </w:r>
      <w:r w:rsidRPr="000A5627">
        <w:rPr>
          <w:rFonts w:ascii="Times New Roman" w:hAnsi="Times New Roman"/>
          <w:sz w:val="30"/>
          <w:szCs w:val="30"/>
        </w:rPr>
        <w:t xml:space="preserve"> (продолжительность звучания 8-10 минут)</w:t>
      </w:r>
      <w:r w:rsidRPr="000A5627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E46F52" w:rsidRPr="000A5627" w:rsidRDefault="00BB064F">
      <w:pPr>
        <w:tabs>
          <w:tab w:val="left" w:pos="709"/>
        </w:tabs>
        <w:spacing w:after="0" w:line="240" w:lineRule="auto"/>
        <w:ind w:left="1854"/>
        <w:jc w:val="both"/>
        <w:rPr>
          <w:rFonts w:ascii="Times New Roman" w:hAnsi="Times New Roman"/>
          <w:i/>
          <w:iCs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произведение эпохи барокко, классицизма;</w:t>
      </w:r>
    </w:p>
    <w:p w:rsidR="00E46F52" w:rsidRPr="000A5627" w:rsidRDefault="00BB064F">
      <w:pPr>
        <w:tabs>
          <w:tab w:val="left" w:pos="709"/>
        </w:tabs>
        <w:spacing w:after="0" w:line="240" w:lineRule="auto"/>
        <w:ind w:left="1854"/>
        <w:jc w:val="both"/>
        <w:rPr>
          <w:rFonts w:ascii="Times New Roman" w:hAnsi="Times New Roman"/>
          <w:i/>
          <w:iCs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концертное произведение;</w:t>
      </w:r>
    </w:p>
    <w:p w:rsidR="00E46F52" w:rsidRPr="000A5627" w:rsidRDefault="00BB064F">
      <w:pPr>
        <w:tabs>
          <w:tab w:val="left" w:pos="709"/>
        </w:tabs>
        <w:spacing w:after="0" w:line="240" w:lineRule="auto"/>
        <w:ind w:left="1854"/>
        <w:jc w:val="both"/>
        <w:rPr>
          <w:rFonts w:ascii="Times New Roman" w:hAnsi="Times New Roman"/>
          <w:i/>
          <w:iCs/>
          <w:sz w:val="30"/>
          <w:szCs w:val="30"/>
        </w:rPr>
      </w:pPr>
      <w:r w:rsidRPr="000A562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обязательное произведение:</w:t>
      </w:r>
    </w:p>
    <w:p w:rsidR="00E46F52" w:rsidRPr="000A5627" w:rsidRDefault="00BB06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i/>
          <w:sz w:val="30"/>
          <w:szCs w:val="30"/>
          <w:u w:val="single"/>
          <w:lang w:val="en-US"/>
        </w:rPr>
        <w:t>I</w:t>
      </w:r>
      <w:r w:rsidRPr="000A5627">
        <w:rPr>
          <w:rFonts w:ascii="Times New Roman" w:hAnsi="Times New Roman"/>
          <w:i/>
          <w:sz w:val="30"/>
          <w:szCs w:val="30"/>
          <w:u w:val="single"/>
        </w:rPr>
        <w:t xml:space="preserve"> возрастная группа:</w:t>
      </w:r>
      <w:r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</w:rPr>
        <w:t>В. Курьян «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Der</w:t>
      </w:r>
      <w:r w:rsidRPr="000A562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Tag</w:t>
      </w:r>
      <w:r w:rsidRPr="000A562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beginnt</w:t>
      </w:r>
      <w:r w:rsidRPr="000A5627">
        <w:rPr>
          <w:rFonts w:ascii="Times New Roman" w:hAnsi="Times New Roman"/>
          <w:b/>
          <w:i/>
          <w:sz w:val="30"/>
          <w:szCs w:val="30"/>
        </w:rPr>
        <w:t>», «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Der</w:t>
      </w:r>
      <w:r w:rsidRPr="000A562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Abend</w:t>
      </w:r>
      <w:r w:rsidRPr="000A562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singt</w:t>
      </w:r>
      <w:r w:rsidRPr="000A562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ein</w:t>
      </w:r>
      <w:r w:rsidRPr="000A5627">
        <w:rPr>
          <w:rFonts w:ascii="Times New Roman" w:hAnsi="Times New Roman"/>
          <w:b/>
          <w:i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  <w:lang w:val="en-US"/>
        </w:rPr>
        <w:t>Wiegenlied</w:t>
      </w:r>
      <w:r w:rsidRPr="000A5627">
        <w:rPr>
          <w:rFonts w:ascii="Times New Roman" w:hAnsi="Times New Roman"/>
          <w:b/>
          <w:i/>
          <w:sz w:val="30"/>
          <w:szCs w:val="30"/>
        </w:rPr>
        <w:t>»</w:t>
      </w:r>
      <w:r w:rsidRPr="000A5627">
        <w:rPr>
          <w:rFonts w:ascii="Times New Roman" w:hAnsi="Times New Roman"/>
          <w:sz w:val="30"/>
          <w:szCs w:val="30"/>
        </w:rPr>
        <w:t xml:space="preserve"> </w:t>
      </w:r>
    </w:p>
    <w:p w:rsidR="00E46F52" w:rsidRPr="000A5627" w:rsidRDefault="00BB064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i/>
          <w:sz w:val="30"/>
          <w:szCs w:val="30"/>
          <w:u w:val="single"/>
        </w:rPr>
        <w:t>II возрастная группа:</w:t>
      </w:r>
      <w:r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b/>
          <w:i/>
          <w:sz w:val="30"/>
          <w:szCs w:val="30"/>
        </w:rPr>
        <w:t>В. Курьян «Tanz der Schonen», «Quadrille im Sumpf»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14.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>Для оценки исполнений к</w:t>
      </w:r>
      <w:r w:rsidR="00CC3588" w:rsidRPr="000A5627">
        <w:rPr>
          <w:rFonts w:ascii="Times New Roman" w:hAnsi="Times New Roman"/>
          <w:sz w:val="30"/>
          <w:szCs w:val="30"/>
        </w:rPr>
        <w:t>онкурсантов приказом директора г</w:t>
      </w:r>
      <w:r w:rsidRPr="000A5627">
        <w:rPr>
          <w:rFonts w:ascii="Times New Roman" w:hAnsi="Times New Roman"/>
          <w:sz w:val="30"/>
          <w:szCs w:val="30"/>
        </w:rPr>
        <w:t xml:space="preserve">имназии-колледжа искусств по представлению оргкомитета утверждается состав жюри </w:t>
      </w:r>
      <w:r w:rsidR="00CC3588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</w:rPr>
        <w:t xml:space="preserve">(далее – жюри). </w:t>
      </w:r>
      <w:r w:rsidR="000000F1" w:rsidRPr="000A5627">
        <w:rPr>
          <w:rFonts w:ascii="Times New Roman CYR" w:hAnsi="Times New Roman CYR" w:cs="Times New Roman CYR"/>
          <w:sz w:val="30"/>
          <w:szCs w:val="30"/>
        </w:rPr>
        <w:t>В состав жюри входят педагогические работники учреждений образования в сфере культуры, учреждений общего среднего образования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15.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Жюри: оценивает исполнения конкурсантов; определяет победителей, обладателей специальных дипломов, представляет их список в оргкомитет для награждения; оформляет протоколы результатов участия конкурсантов в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Фестивале-конкурсе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lastRenderedPageBreak/>
        <w:t>16.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Жюри оценивает выступление участников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</w:rPr>
        <w:t>по следующим критериям: соответствие исполняемой программы возрастным и индивидуальным особенностям исполнителя; художественная целостность исполнения; точность исполнения стилистических особенностей исполняемых произведений; артистизм.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17.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>Решения жюри оформляются протоколо</w:t>
      </w:r>
      <w:r w:rsidR="00CC3588" w:rsidRPr="000A5627">
        <w:rPr>
          <w:rFonts w:ascii="Times New Roman" w:hAnsi="Times New Roman"/>
          <w:sz w:val="30"/>
          <w:szCs w:val="30"/>
        </w:rPr>
        <w:t>м</w:t>
      </w:r>
      <w:r w:rsidRPr="000A5627">
        <w:rPr>
          <w:rFonts w:ascii="Times New Roman" w:hAnsi="Times New Roman"/>
          <w:sz w:val="30"/>
          <w:szCs w:val="30"/>
        </w:rPr>
        <w:t>, являются окончательными и не подлежат изменениям.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18.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>Члены жюри обязаны сохранять в тайне подробности процесса обсуждения конкурсных выступлений.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19.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Победители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</w:rPr>
        <w:t>в каждой номинации награждаются дипломами I, II, III степеней с присвоением звания лауреата и дипломанта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20.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Жюри имеет право делить одно место между участниками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</w:rPr>
        <w:t>, присуждать специальные дипломы и дополнительные призы, о которых объявляется дополнительно.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21.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Педагогическим работникам, чьи учащиеся достигли в ходе проведения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Фестиваля-конкурса </w:t>
      </w:r>
      <w:r w:rsidRPr="000A5627">
        <w:rPr>
          <w:rFonts w:ascii="Times New Roman" w:hAnsi="Times New Roman"/>
          <w:sz w:val="30"/>
          <w:szCs w:val="30"/>
        </w:rPr>
        <w:t>значительных результатов, могут вручаться дипломы.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22.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Конкурсанты, не удостоенные дипломов I, II и III степени, специальных дипломов, награждаются дипломами за участие в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Фестивале-конкурсе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23.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Участие в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Фестивале-конкурсе </w:t>
      </w:r>
      <w:r w:rsidRPr="000A5627">
        <w:rPr>
          <w:rFonts w:ascii="Times New Roman" w:hAnsi="Times New Roman"/>
          <w:sz w:val="30"/>
          <w:szCs w:val="30"/>
        </w:rPr>
        <w:t xml:space="preserve">предполагает благотворительный взнос в размере 50 </w:t>
      </w:r>
      <w:r w:rsidRPr="000A5627">
        <w:rPr>
          <w:rFonts w:ascii="Times New Roman" w:hAnsi="Times New Roman"/>
          <w:sz w:val="30"/>
          <w:szCs w:val="30"/>
          <w:lang w:val="en-US"/>
        </w:rPr>
        <w:t>BYN</w:t>
      </w:r>
      <w:r w:rsidRPr="000A5627">
        <w:rPr>
          <w:rFonts w:ascii="Times New Roman" w:hAnsi="Times New Roman"/>
          <w:sz w:val="30"/>
          <w:szCs w:val="30"/>
        </w:rPr>
        <w:t xml:space="preserve"> в номинации </w:t>
      </w:r>
      <w:r w:rsidRPr="000A5627">
        <w:rPr>
          <w:rFonts w:ascii="Times New Roman" w:hAnsi="Times New Roman"/>
          <w:b/>
          <w:bCs/>
          <w:sz w:val="30"/>
          <w:szCs w:val="30"/>
        </w:rPr>
        <w:t>«Соло»</w:t>
      </w:r>
      <w:r w:rsidRPr="000A5627">
        <w:rPr>
          <w:rFonts w:ascii="Times New Roman" w:hAnsi="Times New Roman"/>
          <w:sz w:val="30"/>
          <w:szCs w:val="30"/>
        </w:rPr>
        <w:t xml:space="preserve">; в номинации </w:t>
      </w:r>
      <w:r w:rsidRPr="000A5627">
        <w:rPr>
          <w:rFonts w:ascii="Times New Roman" w:hAnsi="Times New Roman"/>
          <w:b/>
          <w:bCs/>
          <w:sz w:val="30"/>
          <w:szCs w:val="30"/>
        </w:rPr>
        <w:t>«Малые ансамбли (дуэт-трио)»</w:t>
      </w:r>
      <w:r w:rsidRPr="000A5627">
        <w:rPr>
          <w:rFonts w:ascii="Times New Roman" w:hAnsi="Times New Roman"/>
          <w:sz w:val="30"/>
          <w:szCs w:val="30"/>
        </w:rPr>
        <w:t xml:space="preserve"> – 35 </w:t>
      </w:r>
      <w:r w:rsidRPr="000A5627">
        <w:rPr>
          <w:rFonts w:ascii="Times New Roman" w:hAnsi="Times New Roman"/>
          <w:sz w:val="30"/>
          <w:szCs w:val="30"/>
          <w:lang w:val="en-US"/>
        </w:rPr>
        <w:t>BYN</w:t>
      </w:r>
      <w:r w:rsidRPr="000A5627">
        <w:rPr>
          <w:rFonts w:ascii="Times New Roman" w:hAnsi="Times New Roman"/>
          <w:sz w:val="30"/>
          <w:szCs w:val="30"/>
        </w:rPr>
        <w:t xml:space="preserve"> с каждого участника. Благотворительный взнос перечисляется на расчетный счет №</w:t>
      </w:r>
      <w:r w:rsidRPr="000A5627">
        <w:rPr>
          <w:rFonts w:ascii="Times New Roman" w:hAnsi="Times New Roman"/>
          <w:sz w:val="30"/>
          <w:szCs w:val="30"/>
          <w:lang w:val="en-US"/>
        </w:rPr>
        <w:t>BY</w:t>
      </w:r>
      <w:r w:rsidRPr="000A5627">
        <w:rPr>
          <w:rFonts w:ascii="Times New Roman" w:hAnsi="Times New Roman"/>
          <w:sz w:val="30"/>
          <w:szCs w:val="30"/>
        </w:rPr>
        <w:t>40</w:t>
      </w:r>
      <w:r w:rsidRPr="000A5627">
        <w:rPr>
          <w:rFonts w:ascii="Times New Roman" w:hAnsi="Times New Roman"/>
          <w:sz w:val="30"/>
          <w:szCs w:val="30"/>
          <w:lang w:val="en-US"/>
        </w:rPr>
        <w:t>AKBB</w:t>
      </w:r>
      <w:r w:rsidRPr="000A5627">
        <w:rPr>
          <w:rFonts w:ascii="Times New Roman" w:hAnsi="Times New Roman"/>
          <w:sz w:val="30"/>
          <w:szCs w:val="30"/>
        </w:rPr>
        <w:t xml:space="preserve">3632 9000 0556 2530 0000 в ЦБУ №514 ОАО «АСБ Беларусбанк», код </w:t>
      </w:r>
      <w:r w:rsidRPr="000A5627">
        <w:rPr>
          <w:rFonts w:ascii="Times New Roman" w:hAnsi="Times New Roman"/>
          <w:sz w:val="30"/>
          <w:szCs w:val="30"/>
          <w:lang w:val="en-US"/>
        </w:rPr>
        <w:t>AKBBBY</w:t>
      </w:r>
      <w:r w:rsidRPr="000A5627">
        <w:rPr>
          <w:rFonts w:ascii="Times New Roman" w:hAnsi="Times New Roman"/>
          <w:sz w:val="30"/>
          <w:szCs w:val="30"/>
        </w:rPr>
        <w:t xml:space="preserve">2Х, УНП 190 266 990, ОКПО 3756 0581. Назначение платежа: Благотворительный взнос на конкурс «Перазвоны» (с указанием фамилии участника). В случае отказа от участия в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Фестивале-конкурсе </w:t>
      </w:r>
      <w:r w:rsidRPr="000A5627">
        <w:rPr>
          <w:rFonts w:ascii="Times New Roman" w:hAnsi="Times New Roman"/>
          <w:sz w:val="30"/>
          <w:szCs w:val="30"/>
        </w:rPr>
        <w:t>благотворительный взнос не возвращается.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24.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Для участия в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Фестивале-конкурсе </w:t>
      </w:r>
      <w:r w:rsidRPr="000A5627">
        <w:rPr>
          <w:rFonts w:ascii="Times New Roman" w:hAnsi="Times New Roman"/>
          <w:sz w:val="30"/>
          <w:szCs w:val="30"/>
        </w:rPr>
        <w:t xml:space="preserve">до </w:t>
      </w:r>
      <w:r w:rsidRPr="000A5627">
        <w:rPr>
          <w:rFonts w:ascii="Times New Roman" w:hAnsi="Times New Roman"/>
          <w:b/>
          <w:sz w:val="30"/>
          <w:szCs w:val="30"/>
        </w:rPr>
        <w:t xml:space="preserve">20.02.2023 </w:t>
      </w:r>
      <w:r w:rsidRPr="000A5627">
        <w:rPr>
          <w:rFonts w:ascii="Times New Roman" w:hAnsi="Times New Roman"/>
          <w:sz w:val="30"/>
          <w:szCs w:val="30"/>
        </w:rPr>
        <w:t xml:space="preserve">в оргкомитет предоставляются следующие документы: заявка в формате документа </w:t>
      </w:r>
      <w:r w:rsidRPr="000A5627">
        <w:rPr>
          <w:rFonts w:ascii="Times New Roman" w:hAnsi="Times New Roman"/>
          <w:sz w:val="30"/>
          <w:szCs w:val="30"/>
          <w:lang w:val="en-US"/>
        </w:rPr>
        <w:t>Word</w:t>
      </w:r>
      <w:r w:rsidRPr="000A5627">
        <w:rPr>
          <w:rFonts w:ascii="Times New Roman" w:hAnsi="Times New Roman"/>
          <w:sz w:val="30"/>
          <w:szCs w:val="30"/>
        </w:rPr>
        <w:t xml:space="preserve"> по установленной форме (форма прилагается); копия свидетельства о рождении; фото в формате </w:t>
      </w:r>
      <w:r w:rsidRPr="000A5627">
        <w:rPr>
          <w:rFonts w:ascii="Times New Roman" w:hAnsi="Times New Roman"/>
          <w:sz w:val="30"/>
          <w:szCs w:val="30"/>
          <w:lang w:val="en-US"/>
        </w:rPr>
        <w:t>jpg</w:t>
      </w:r>
      <w:r w:rsidRPr="000A5627">
        <w:rPr>
          <w:rFonts w:ascii="Times New Roman" w:hAnsi="Times New Roman"/>
          <w:sz w:val="30"/>
          <w:szCs w:val="30"/>
        </w:rPr>
        <w:t>; квитанция либо копия квитанции об оплате благотворительного взноса</w:t>
      </w:r>
      <w:r w:rsidR="000000F1" w:rsidRPr="000A5627">
        <w:rPr>
          <w:rFonts w:ascii="Times New Roman CYR" w:hAnsi="Times New Roman CYR" w:cs="Times New Roman CYR"/>
          <w:sz w:val="30"/>
          <w:szCs w:val="30"/>
        </w:rPr>
        <w:t>; протокол отборочного тура; согласие на обработку персональных данных для участия в Фестивале-конкурсе, подписанное законным представителем участника Фестиваля-конкурса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25.</w:t>
      </w:r>
      <w:r w:rsidRPr="000A5627">
        <w:rPr>
          <w:rFonts w:ascii="Times New Roman" w:hAnsi="Times New Roman"/>
          <w:sz w:val="30"/>
          <w:szCs w:val="30"/>
          <w:lang w:val="en-US"/>
        </w:rPr>
        <w:t> </w:t>
      </w:r>
      <w:r w:rsidRPr="000A5627">
        <w:rPr>
          <w:rFonts w:ascii="Times New Roman" w:hAnsi="Times New Roman"/>
          <w:sz w:val="30"/>
          <w:szCs w:val="30"/>
        </w:rPr>
        <w:t xml:space="preserve">Заявки на участие в </w:t>
      </w:r>
      <w:r w:rsidR="000000F1" w:rsidRPr="000A5627">
        <w:rPr>
          <w:rFonts w:ascii="Times New Roman" w:hAnsi="Times New Roman"/>
          <w:bCs/>
          <w:sz w:val="30"/>
          <w:szCs w:val="30"/>
        </w:rPr>
        <w:t xml:space="preserve">Фестивале-конкурсе </w:t>
      </w:r>
      <w:r w:rsidRPr="000A5627">
        <w:rPr>
          <w:rFonts w:ascii="Times New Roman" w:hAnsi="Times New Roman"/>
          <w:sz w:val="30"/>
          <w:szCs w:val="30"/>
        </w:rPr>
        <w:t xml:space="preserve">принимаются по электронной почте на адрес: </w:t>
      </w:r>
      <w:r w:rsidRPr="000A5627">
        <w:rPr>
          <w:rFonts w:ascii="Times New Roman" w:hAnsi="Times New Roman"/>
          <w:b/>
          <w:bCs/>
          <w:sz w:val="30"/>
          <w:szCs w:val="30"/>
        </w:rPr>
        <w:t>perazvony@gmail.com</w:t>
      </w:r>
      <w:r w:rsidR="000000F1" w:rsidRPr="000A5627">
        <w:rPr>
          <w:rFonts w:ascii="Times New Roman" w:hAnsi="Times New Roman"/>
          <w:sz w:val="30"/>
          <w:szCs w:val="30"/>
        </w:rPr>
        <w:t>.</w:t>
      </w:r>
      <w:r w:rsidRPr="000A5627">
        <w:rPr>
          <w:rFonts w:ascii="Times New Roman" w:hAnsi="Times New Roman"/>
          <w:sz w:val="30"/>
          <w:szCs w:val="30"/>
        </w:rPr>
        <w:t xml:space="preserve"> </w:t>
      </w:r>
      <w:r w:rsidR="000000F1" w:rsidRPr="000A5627">
        <w:rPr>
          <w:rFonts w:ascii="Times New Roman CYR" w:hAnsi="Times New Roman CYR" w:cs="Times New Roman CYR"/>
          <w:sz w:val="30"/>
          <w:szCs w:val="30"/>
        </w:rPr>
        <w:t xml:space="preserve">В теме электронного письма необходимо указать: Фестиваль-конкурс </w:t>
      </w:r>
      <w:r w:rsidR="000000F1" w:rsidRPr="000A5627">
        <w:rPr>
          <w:rFonts w:ascii="Times New Roman CYR" w:hAnsi="Times New Roman CYR" w:cs="Times New Roman CYR"/>
          <w:sz w:val="30"/>
          <w:szCs w:val="30"/>
        </w:rPr>
        <w:lastRenderedPageBreak/>
        <w:t>«Перазвоны», номинацию и возрастную группу</w:t>
      </w:r>
      <w:r w:rsidR="00EA73E6">
        <w:rPr>
          <w:rFonts w:ascii="Times New Roman CYR" w:hAnsi="Times New Roman CYR" w:cs="Times New Roman CYR"/>
          <w:sz w:val="30"/>
          <w:szCs w:val="30"/>
        </w:rPr>
        <w:t>.</w:t>
      </w:r>
      <w:r w:rsidRPr="000A5627">
        <w:rPr>
          <w:rFonts w:ascii="Times New Roman" w:hAnsi="Times New Roman"/>
          <w:sz w:val="30"/>
          <w:szCs w:val="30"/>
        </w:rPr>
        <w:t xml:space="preserve"> Заявка и документы подаются на русском языке. Заявки, полученные после указанного срока или с неполным пакетом документов, не рассматриваются.</w:t>
      </w:r>
    </w:p>
    <w:p w:rsidR="00E46F52" w:rsidRPr="00A264A5" w:rsidRDefault="00A264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64A5">
        <w:rPr>
          <w:rFonts w:ascii="Times New Roman" w:hAnsi="Times New Roman"/>
          <w:sz w:val="30"/>
          <w:szCs w:val="30"/>
        </w:rPr>
        <w:t xml:space="preserve">26. </w:t>
      </w:r>
      <w:r w:rsidR="00BB064F" w:rsidRPr="00A264A5">
        <w:rPr>
          <w:rFonts w:ascii="Times New Roman" w:hAnsi="Times New Roman"/>
          <w:sz w:val="30"/>
          <w:szCs w:val="30"/>
        </w:rPr>
        <w:t xml:space="preserve">Своей заявкой участники </w:t>
      </w:r>
      <w:r w:rsidRPr="00A264A5">
        <w:rPr>
          <w:rFonts w:ascii="Times New Roman" w:hAnsi="Times New Roman"/>
          <w:sz w:val="30"/>
          <w:szCs w:val="30"/>
          <w:lang w:val="be-BY"/>
        </w:rPr>
        <w:t>Фест</w:t>
      </w:r>
      <w:r w:rsidRPr="00A264A5">
        <w:rPr>
          <w:rFonts w:ascii="Times New Roman" w:hAnsi="Times New Roman"/>
          <w:sz w:val="30"/>
          <w:szCs w:val="30"/>
        </w:rPr>
        <w:t xml:space="preserve">иваля-конкурса </w:t>
      </w:r>
      <w:r w:rsidR="00BB064F" w:rsidRPr="00A264A5">
        <w:rPr>
          <w:rFonts w:ascii="Times New Roman" w:hAnsi="Times New Roman"/>
          <w:sz w:val="30"/>
          <w:szCs w:val="30"/>
        </w:rPr>
        <w:t xml:space="preserve">выражают согласие с условиями </w:t>
      </w:r>
      <w:r w:rsidR="000000F1" w:rsidRPr="00A264A5">
        <w:rPr>
          <w:rFonts w:ascii="Times New Roman" w:hAnsi="Times New Roman"/>
          <w:bCs/>
          <w:sz w:val="30"/>
          <w:szCs w:val="30"/>
        </w:rPr>
        <w:t>Фестивал</w:t>
      </w:r>
      <w:r w:rsidRPr="00A264A5">
        <w:rPr>
          <w:rFonts w:ascii="Times New Roman" w:hAnsi="Times New Roman"/>
          <w:bCs/>
          <w:sz w:val="30"/>
          <w:szCs w:val="30"/>
        </w:rPr>
        <w:t>я</w:t>
      </w:r>
      <w:r w:rsidR="000000F1" w:rsidRPr="00A264A5">
        <w:rPr>
          <w:rFonts w:ascii="Times New Roman" w:hAnsi="Times New Roman"/>
          <w:bCs/>
          <w:sz w:val="30"/>
          <w:szCs w:val="30"/>
        </w:rPr>
        <w:t>-конкурсе</w:t>
      </w:r>
      <w:r w:rsidRPr="00A264A5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A264A5">
        <w:rPr>
          <w:rFonts w:ascii="Times New Roman" w:hAnsi="Times New Roman"/>
          <w:sz w:val="30"/>
          <w:szCs w:val="30"/>
        </w:rPr>
        <w:t>и подтверждают свое согласие на фото- и видео-запись своих выступлений на Фестивале-конкурсе, а также на использование оргкомитетом Фестиваля-конкурса полученной записи выступления.</w:t>
      </w:r>
    </w:p>
    <w:p w:rsidR="00E46F52" w:rsidRPr="000A5627" w:rsidRDefault="00A264A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27.</w:t>
      </w:r>
      <w:r w:rsidR="00BB064F" w:rsidRPr="000A5627">
        <w:rPr>
          <w:rFonts w:ascii="Times New Roman" w:hAnsi="Times New Roman"/>
          <w:sz w:val="30"/>
          <w:szCs w:val="30"/>
          <w:lang w:val="en-US"/>
        </w:rPr>
        <w:t> </w:t>
      </w:r>
      <w:r w:rsidR="00BB064F" w:rsidRPr="000A5627">
        <w:rPr>
          <w:rFonts w:ascii="Times New Roman" w:hAnsi="Times New Roman"/>
          <w:sz w:val="30"/>
          <w:szCs w:val="30"/>
        </w:rPr>
        <w:t xml:space="preserve">Оргкомитет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="000000F1" w:rsidRPr="000A5627">
        <w:rPr>
          <w:rFonts w:ascii="Times New Roman" w:hAnsi="Times New Roman"/>
          <w:sz w:val="30"/>
          <w:szCs w:val="30"/>
        </w:rPr>
        <w:t xml:space="preserve"> </w:t>
      </w:r>
      <w:r w:rsidR="00BB064F" w:rsidRPr="000A5627">
        <w:rPr>
          <w:rFonts w:ascii="Times New Roman" w:hAnsi="Times New Roman"/>
          <w:sz w:val="30"/>
          <w:szCs w:val="30"/>
        </w:rPr>
        <w:t>предоставляют каждому участнику:</w:t>
      </w:r>
    </w:p>
    <w:p w:rsidR="00E46F52" w:rsidRPr="000A5627" w:rsidRDefault="00BB064F">
      <w:pPr>
        <w:spacing w:after="0" w:line="240" w:lineRule="auto"/>
        <w:ind w:left="106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i/>
          <w:sz w:val="30"/>
          <w:szCs w:val="30"/>
        </w:rPr>
        <w:t>аудитории для разыгрывания перед конкурсным выступлением.</w:t>
      </w:r>
      <w:r w:rsidRPr="000A5627">
        <w:rPr>
          <w:rFonts w:ascii="Times New Roman" w:hAnsi="Times New Roman"/>
          <w:sz w:val="30"/>
          <w:szCs w:val="30"/>
        </w:rPr>
        <w:t xml:space="preserve"> 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</w:t>
      </w:r>
      <w:r w:rsidR="00A264A5">
        <w:rPr>
          <w:rFonts w:ascii="Times New Roman" w:hAnsi="Times New Roman"/>
          <w:sz w:val="30"/>
          <w:szCs w:val="30"/>
        </w:rPr>
        <w:t>8</w:t>
      </w:r>
      <w:r w:rsidRPr="000A5627">
        <w:rPr>
          <w:rFonts w:ascii="Times New Roman" w:hAnsi="Times New Roman"/>
          <w:sz w:val="30"/>
          <w:szCs w:val="30"/>
        </w:rPr>
        <w:t xml:space="preserve">. Участник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="000000F1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 xml:space="preserve">может быть отстранен от дальнейшего участия в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Фестивале-конкурсе</w:t>
      </w:r>
      <w:r w:rsidR="000000F1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 xml:space="preserve">по следующим основаниям: нарушение правил настоящего Положения; конфликт, давление на оргкомитет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="000000F1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 xml:space="preserve">(в т.ч. со стороны заинтересованных лиц, законных представителей); распространение сведений, порочащих честь, достоинство или деловую репутацию участников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</w:rPr>
        <w:t xml:space="preserve">, оргкомитета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>2</w:t>
      </w:r>
      <w:r w:rsidR="00A264A5">
        <w:rPr>
          <w:rFonts w:ascii="Times New Roman" w:hAnsi="Times New Roman"/>
          <w:sz w:val="30"/>
          <w:szCs w:val="30"/>
        </w:rPr>
        <w:t>9</w:t>
      </w:r>
      <w:r w:rsidRPr="000A5627">
        <w:rPr>
          <w:rFonts w:ascii="Times New Roman" w:hAnsi="Times New Roman"/>
          <w:sz w:val="30"/>
          <w:szCs w:val="30"/>
        </w:rPr>
        <w:t>. Решение о</w:t>
      </w:r>
      <w:r w:rsidRPr="000A5627">
        <w:rPr>
          <w:rFonts w:ascii="Times New Roman" w:hAnsi="Times New Roman"/>
          <w:sz w:val="30"/>
          <w:szCs w:val="30"/>
          <w:lang w:val="be-BY"/>
        </w:rPr>
        <w:t>б отстранен</w:t>
      </w:r>
      <w:r w:rsidRPr="000A5627">
        <w:rPr>
          <w:rFonts w:ascii="Times New Roman" w:hAnsi="Times New Roman"/>
          <w:sz w:val="30"/>
          <w:szCs w:val="30"/>
        </w:rPr>
        <w:t xml:space="preserve">ии участника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="000000F1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 xml:space="preserve">принимается оргкомитетом </w:t>
      </w:r>
      <w:r w:rsidR="000000F1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Pr="000A5627">
        <w:rPr>
          <w:rFonts w:ascii="Times New Roman" w:hAnsi="Times New Roman"/>
          <w:sz w:val="30"/>
          <w:szCs w:val="30"/>
        </w:rPr>
        <w:t>.</w:t>
      </w:r>
    </w:p>
    <w:p w:rsidR="00E46F52" w:rsidRPr="000A5627" w:rsidRDefault="00BB064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A5627">
        <w:rPr>
          <w:rFonts w:ascii="Times New Roman" w:hAnsi="Times New Roman"/>
          <w:sz w:val="30"/>
          <w:szCs w:val="30"/>
        </w:rPr>
        <w:t xml:space="preserve">30. Расходы по проезду, проживанию и питанию конкурсантов и сопровождающих лиц осуществляются за счет участников </w:t>
      </w:r>
      <w:r w:rsidR="00497A7E" w:rsidRPr="000A5627">
        <w:rPr>
          <w:rFonts w:ascii="Times New Roman" w:hAnsi="Times New Roman"/>
          <w:bCs/>
          <w:sz w:val="30"/>
          <w:szCs w:val="30"/>
        </w:rPr>
        <w:t>Фестиваля-конкурса</w:t>
      </w:r>
      <w:r w:rsidR="00497A7E" w:rsidRPr="000A5627">
        <w:rPr>
          <w:rFonts w:ascii="Times New Roman" w:hAnsi="Times New Roman"/>
          <w:sz w:val="30"/>
          <w:szCs w:val="30"/>
        </w:rPr>
        <w:t xml:space="preserve"> </w:t>
      </w:r>
      <w:r w:rsidRPr="000A5627">
        <w:rPr>
          <w:rFonts w:ascii="Times New Roman" w:hAnsi="Times New Roman"/>
          <w:sz w:val="30"/>
          <w:szCs w:val="30"/>
        </w:rPr>
        <w:t>либо за счет направляющей стороны.</w:t>
      </w:r>
    </w:p>
    <w:p w:rsidR="00E46F52" w:rsidRPr="000A5627" w:rsidRDefault="00E46F52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E46F52" w:rsidRPr="000A5627" w:rsidRDefault="00E46F5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/>
          <w:b/>
          <w:sz w:val="30"/>
          <w:szCs w:val="30"/>
        </w:rPr>
      </w:pPr>
    </w:p>
    <w:p w:rsidR="00552F70" w:rsidRPr="000A5627" w:rsidRDefault="00552F70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552F70" w:rsidRPr="000A5627" w:rsidRDefault="00552F70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552F70" w:rsidRPr="000A5627" w:rsidRDefault="00552F70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552F70" w:rsidRPr="000A5627" w:rsidRDefault="00552F70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DE4F4A" w:rsidRPr="000A5627" w:rsidRDefault="00DE4F4A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</w:p>
    <w:p w:rsidR="000A5627" w:rsidRDefault="000A5627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br w:type="page"/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0A5627">
        <w:rPr>
          <w:rFonts w:ascii="Times New Roman" w:eastAsia="Times New Roman" w:hAnsi="Times New Roman"/>
          <w:b/>
          <w:sz w:val="30"/>
          <w:szCs w:val="30"/>
        </w:rPr>
        <w:lastRenderedPageBreak/>
        <w:t>ЗАЯВКА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sz w:val="30"/>
          <w:szCs w:val="30"/>
        </w:rPr>
        <w:t xml:space="preserve">НА УЧАСТИЕ В </w:t>
      </w:r>
      <w:r w:rsidRPr="000A5627">
        <w:rPr>
          <w:rFonts w:ascii="Times New Roman" w:eastAsia="Times New Roman" w:hAnsi="Times New Roman"/>
          <w:sz w:val="30"/>
          <w:szCs w:val="30"/>
          <w:lang w:val="en-US"/>
        </w:rPr>
        <w:t>VII</w:t>
      </w:r>
      <w:r w:rsidR="000A5627"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0A5627">
        <w:rPr>
          <w:rFonts w:ascii="Times New Roman" w:eastAsia="Times New Roman" w:hAnsi="Times New Roman"/>
          <w:sz w:val="30"/>
          <w:szCs w:val="30"/>
        </w:rPr>
        <w:t xml:space="preserve"> РЕСПУБЛИКАНСКОМ ФЕСТИВАЛЕ-КОНКУРСЕ ИСПОЛНИТЕЛЕЙ НА ЦИМБАЛАХ</w:t>
      </w:r>
    </w:p>
    <w:p w:rsidR="00E46F52" w:rsidRPr="000A5627" w:rsidRDefault="00BB064F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sz w:val="30"/>
          <w:szCs w:val="30"/>
        </w:rPr>
      </w:pPr>
      <w:r w:rsidRPr="000A5627">
        <w:rPr>
          <w:rFonts w:ascii="Times New Roman" w:eastAsia="Times New Roman" w:hAnsi="Times New Roman"/>
          <w:sz w:val="30"/>
          <w:szCs w:val="30"/>
        </w:rPr>
        <w:t>«ПЕРАЗВОНЫ»</w:t>
      </w:r>
    </w:p>
    <w:p w:rsidR="00E46F52" w:rsidRPr="000A5627" w:rsidRDefault="00E46F52">
      <w:pPr>
        <w:shd w:val="clear" w:color="auto" w:fill="FFFFFF"/>
        <w:spacing w:after="0" w:line="240" w:lineRule="auto"/>
        <w:ind w:right="19" w:firstLine="709"/>
        <w:jc w:val="center"/>
        <w:rPr>
          <w:rFonts w:ascii="Times New Roman" w:eastAsia="Times New Roman" w:hAnsi="Times New Roman"/>
          <w:sz w:val="30"/>
          <w:szCs w:val="30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E46F52" w:rsidRPr="000A5627">
        <w:tc>
          <w:tcPr>
            <w:tcW w:w="9571" w:type="dxa"/>
          </w:tcPr>
          <w:p w:rsidR="00E46F52" w:rsidRPr="000A5627" w:rsidRDefault="0043012D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Номинация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43012D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Группа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7F3860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ФИО участника, моб. тел. родителя (законного представителя)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Дата рождения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 xml:space="preserve">Полное название учреждения образования, адрес, </w:t>
            </w:r>
            <w:r w:rsidRPr="000A5627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e</w:t>
            </w: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-</w:t>
            </w:r>
            <w:r w:rsidRPr="000A5627">
              <w:rPr>
                <w:rFonts w:ascii="Times New Roman" w:eastAsia="Times New Roman" w:hAnsi="Times New Roman"/>
                <w:sz w:val="30"/>
                <w:szCs w:val="30"/>
                <w:lang w:val="en-US"/>
              </w:rPr>
              <w:t>mail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Педагог (с полным указанием ФИО), моб. тел.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Концертмейстер (с полным указанием ФИО), моб. тел</w:t>
            </w:r>
          </w:p>
        </w:tc>
      </w:tr>
      <w:tr w:rsidR="00E46F52" w:rsidRPr="000A5627">
        <w:tc>
          <w:tcPr>
            <w:tcW w:w="9571" w:type="dxa"/>
          </w:tcPr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Конкурсная программа (с указанием хронометража)</w:t>
            </w:r>
          </w:p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1.</w:t>
            </w:r>
          </w:p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2.</w:t>
            </w:r>
          </w:p>
          <w:p w:rsidR="00E46F52" w:rsidRPr="000A5627" w:rsidRDefault="00BB064F">
            <w:pPr>
              <w:suppressAutoHyphens w:val="0"/>
              <w:ind w:right="19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0A5627">
              <w:rPr>
                <w:rFonts w:ascii="Times New Roman" w:eastAsia="Times New Roman" w:hAnsi="Times New Roman"/>
                <w:sz w:val="30"/>
                <w:szCs w:val="30"/>
              </w:rPr>
              <w:t>3.</w:t>
            </w:r>
          </w:p>
        </w:tc>
      </w:tr>
    </w:tbl>
    <w:p w:rsidR="00E46F52" w:rsidRPr="000A5627" w:rsidRDefault="00E46F52">
      <w:pPr>
        <w:rPr>
          <w:rFonts w:ascii="Times New Roman" w:hAnsi="Times New Roman"/>
          <w:sz w:val="30"/>
          <w:szCs w:val="30"/>
        </w:rPr>
      </w:pPr>
    </w:p>
    <w:p w:rsidR="00E46F52" w:rsidRPr="000A5627" w:rsidRDefault="00E46F52">
      <w:pPr>
        <w:rPr>
          <w:rFonts w:ascii="Times New Roman" w:hAnsi="Times New Roman"/>
          <w:sz w:val="30"/>
          <w:szCs w:val="30"/>
        </w:rPr>
      </w:pPr>
    </w:p>
    <w:sectPr w:rsidR="00E46F52" w:rsidRPr="000A5627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F8" w:rsidRDefault="004365F8">
      <w:pPr>
        <w:spacing w:after="0" w:line="240" w:lineRule="auto"/>
      </w:pPr>
      <w:r>
        <w:separator/>
      </w:r>
    </w:p>
  </w:endnote>
  <w:endnote w:type="continuationSeparator" w:id="0">
    <w:p w:rsidR="004365F8" w:rsidRDefault="0043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F8" w:rsidRDefault="004365F8">
      <w:pPr>
        <w:spacing w:after="0" w:line="240" w:lineRule="auto"/>
      </w:pPr>
      <w:r>
        <w:separator/>
      </w:r>
    </w:p>
  </w:footnote>
  <w:footnote w:type="continuationSeparator" w:id="0">
    <w:p w:rsidR="004365F8" w:rsidRDefault="0043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769204"/>
      <w:docPartObj>
        <w:docPartGallery w:val="Page Numbers (Top of Page)"/>
        <w:docPartUnique/>
      </w:docPartObj>
    </w:sdtPr>
    <w:sdtEndPr/>
    <w:sdtContent>
      <w:p w:rsidR="00E46F52" w:rsidRDefault="00BB064F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5391D">
          <w:rPr>
            <w:noProof/>
          </w:rPr>
          <w:t>2</w:t>
        </w:r>
        <w:r>
          <w:fldChar w:fldCharType="end"/>
        </w:r>
      </w:p>
    </w:sdtContent>
  </w:sdt>
  <w:p w:rsidR="00E46F52" w:rsidRDefault="00E46F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739"/>
    <w:multiLevelType w:val="multilevel"/>
    <w:tmpl w:val="90602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F937CE"/>
    <w:multiLevelType w:val="multilevel"/>
    <w:tmpl w:val="571AD6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F52"/>
    <w:rsid w:val="000000F1"/>
    <w:rsid w:val="00087D8C"/>
    <w:rsid w:val="000A5627"/>
    <w:rsid w:val="0015391D"/>
    <w:rsid w:val="00260372"/>
    <w:rsid w:val="002726CA"/>
    <w:rsid w:val="003E2344"/>
    <w:rsid w:val="00423C0A"/>
    <w:rsid w:val="0043012D"/>
    <w:rsid w:val="004365F8"/>
    <w:rsid w:val="00497A7E"/>
    <w:rsid w:val="00552F70"/>
    <w:rsid w:val="0074590A"/>
    <w:rsid w:val="007E0355"/>
    <w:rsid w:val="007F3860"/>
    <w:rsid w:val="00805AD1"/>
    <w:rsid w:val="008F2F98"/>
    <w:rsid w:val="00A264A5"/>
    <w:rsid w:val="00BB064F"/>
    <w:rsid w:val="00C94207"/>
    <w:rsid w:val="00CC3588"/>
    <w:rsid w:val="00DE4F4A"/>
    <w:rsid w:val="00E46F52"/>
    <w:rsid w:val="00E6765A"/>
    <w:rsid w:val="00EA73E6"/>
    <w:rsid w:val="00F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4BC92-74F2-4043-8579-24F127F2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05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17605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F17605"/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FD6AE2"/>
    <w:rPr>
      <w:rFonts w:ascii="Segoe UI" w:eastAsia="Calibr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F17605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F1760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FD6A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80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50;&#1086;&#1085;&#1082;&#1091;&#1088;&#1089;%20&#1052;&#1040;&#1056;&#1043;&#1054;&#1051;&#1048;&#1053;&#1054;&#1049;%202017/&#1044;&#1054;&#1050;&#1059;&#1052;&#1045;&#1053;&#1058;&#1067;%202017/www.gki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dc:description/>
  <cp:lastModifiedBy>Avalon</cp:lastModifiedBy>
  <cp:revision>32</cp:revision>
  <cp:lastPrinted>2022-11-24T09:27:00Z</cp:lastPrinted>
  <dcterms:created xsi:type="dcterms:W3CDTF">2018-10-10T05:27:00Z</dcterms:created>
  <dcterms:modified xsi:type="dcterms:W3CDTF">2022-11-25T08:30:00Z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